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32"/>
          <w:szCs w:val="32"/>
        </w:rPr>
        <w:t>Skargi i wnioski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Informacja ogólna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Każdy obywatel ma prawo złożenia skargi i wniosku.</w:t>
      </w:r>
    </w:p>
    <w:p>
      <w:pPr>
        <w:pStyle w:val="ListParagraph"/>
        <w:spacing w:lineRule="auto" w:line="240" w:before="0" w:after="0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Dyrektor Centrum Usług Wspólnych w Łazach przyjmuje interesantów w sprawach skarg lub wniosków: w poniedziałki w godz. 15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– 17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>, w środy w godz. 9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 xml:space="preserve"> – 10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00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Skargi i wnioski winne być adresowane do Dyrektora Centrum Usług Wspólnych                          w Łazach i przez niego rozpatrywane.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Wymagane dokumenty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Skarga i wniosek w celu ich rozpatrzenia winna zawierać imię i nazwisko (nazwę) oraz adres zgłaszającego.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Sposób dostarczenia skargi lub wniosku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Skargi i wnioski mogą być wnoszone w następujących formach: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pisemnie na adres: Centrum Usług Wspólnych w Łazach, ul. Traugutta 15,                        42 – 450 Łazy,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pocztą elektroniczną na adres: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u w:val="none"/>
          </w:rPr>
          <w:t>biuro@cuwlazy.pl</w:t>
        </w:r>
      </w:hyperlink>
      <w:r>
        <w:rPr>
          <w:rFonts w:cs="Times New Roman" w:ascii="Times New Roman" w:hAnsi="Times New Roman"/>
          <w:sz w:val="24"/>
          <w:szCs w:val="24"/>
        </w:rPr>
        <w:t>, ePUAPem, e-Doręczeniami (opatrzone bezpiecznym podpisem elektronicznym),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ustnie do protokołu.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Opłaty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Skargi i wnioski są wolne od opłat.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Termin i sposób załatwienia sprawy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Skargi i wnioski są załatwiane bez zbędnej zwłoki, nie później jednak niż w ciągu miesiąca. </w:t>
      </w:r>
    </w:p>
    <w:p>
      <w:pPr>
        <w:pStyle w:val="ListParagraph"/>
        <w:spacing w:lineRule="auto" w:line="240" w:before="0"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284"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razie niezałatwienia skargi lub wniosku w terminie, o którym mowa w pkt 1 Centrum Usług Wspólnych w Łazach zawiadamia zgłaszającego podając przyczynę zwłoki                        i wskazując nowy termin załatwienia sprawy. 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Informacja dotycząca przebiegu sprawy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Wszelkie informacje na temat przebiegu sprawy można uzyskać kontaktując się osobiście                    z Centrum Usług Wspólnych w Łazach.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164c3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0171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82738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017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140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cuwlazy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3709-F04D-4B3B-A441-F9D5B713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1</Pages>
  <Words>202</Words>
  <Characters>1163</Characters>
  <CharactersWithSpaces>1437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2025-07-11T09:33:00Z</dcterms:created>
  <dc:creator>Anna Gorgoń</dc:creator>
  <dc:description/>
  <dc:language>pl-PL</dc:language>
  <cp:lastModifiedBy>Anna Gorgoń</cp:lastModifiedBy>
  <cp:lastPrinted>2025-07-11T06:55:00Z</cp:lastPrinted>
  <dcterms:modified xsi:type="dcterms:W3CDTF">2025-07-11T09:34:00Z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